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ind w:left="630" w:leftChars="0" w:firstLineChars="0"/>
        <w:rPr>
          <w:rFonts w:hint="eastAsia" w:ascii="楷体_GB2312" w:hAnsi="楷体_GB2312" w:eastAsia="楷体_GB2312" w:cs="楷体_GB2312"/>
          <w:sz w:val="36"/>
          <w:szCs w:val="36"/>
          <w:lang w:val="en-US" w:eastAsia="zh-CN"/>
        </w:rPr>
      </w:pPr>
      <w:r>
        <w:rPr>
          <w:rFonts w:hint="eastAsia" w:ascii="楷体_GB2312" w:hAnsi="楷体_GB2312" w:eastAsia="楷体_GB2312" w:cs="楷体_GB2312"/>
          <w:sz w:val="36"/>
          <w:szCs w:val="36"/>
          <w:lang w:val="en-US" w:eastAsia="zh-CN"/>
        </w:rPr>
        <w:t>国防交通工程设施建设项目和有关贯彻国防要求建设项目设计审定</w:t>
      </w:r>
    </w:p>
    <w:p>
      <w:pPr>
        <w:ind w:firstLine="1080" w:firstLineChars="300"/>
        <w:rPr>
          <w:rFonts w:hint="eastAsia" w:ascii="仿宋_GB2312" w:hAnsi="仿宋_GB2312" w:eastAsia="仿宋_GB2312" w:cs="仿宋_GB2312"/>
          <w:sz w:val="36"/>
          <w:szCs w:val="36"/>
          <w:lang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lang w:eastAsia="zh-CN"/>
        </w:rPr>
        <w:t>流程图略</w:t>
      </w:r>
    </w:p>
    <w:p>
      <w:pPr>
        <w:widowControl w:val="0"/>
        <w:numPr>
          <w:ilvl w:val="0"/>
          <w:numId w:val="0"/>
        </w:numPr>
        <w:suppressAutoHyphens/>
        <w:bidi w:val="0"/>
        <w:jc w:val="both"/>
        <w:rPr>
          <w:rFonts w:hint="eastAsia" w:ascii="楷体_GB2312" w:hAnsi="楷体_GB2312" w:eastAsia="楷体_GB2312" w:cs="楷体_GB2312"/>
          <w:sz w:val="36"/>
          <w:szCs w:val="36"/>
          <w:lang w:val="en-US" w:eastAsia="zh-CN"/>
        </w:rPr>
      </w:pPr>
    </w:p>
    <w:p>
      <w:pPr>
        <w:numPr>
          <w:ilvl w:val="0"/>
          <w:numId w:val="1"/>
        </w:numPr>
        <w:ind w:left="630" w:leftChars="0" w:firstLineChars="0"/>
        <w:rPr>
          <w:rFonts w:hint="eastAsia" w:ascii="楷体_GB2312" w:hAnsi="楷体_GB2312" w:eastAsia="楷体_GB2312" w:cs="楷体_GB2312"/>
          <w:sz w:val="36"/>
          <w:szCs w:val="36"/>
          <w:lang w:val="en-US" w:eastAsia="zh-CN"/>
        </w:rPr>
      </w:pPr>
      <w:r>
        <w:rPr>
          <w:rFonts w:hint="eastAsia" w:ascii="楷体_GB2312" w:hAnsi="楷体_GB2312" w:eastAsia="楷体_GB2312" w:cs="楷体_GB2312"/>
          <w:sz w:val="36"/>
          <w:szCs w:val="36"/>
          <w:lang w:val="en-US" w:eastAsia="zh-CN"/>
        </w:rPr>
        <w:t>国防交通工程设施建设项目和有关贯彻国防要求建设项目竣工验收</w:t>
      </w:r>
    </w:p>
    <w:p>
      <w:pPr>
        <w:ind w:firstLine="1080" w:firstLineChars="300"/>
        <w:rPr>
          <w:rFonts w:hint="eastAsia" w:ascii="仿宋_GB2312" w:hAnsi="仿宋_GB2312" w:eastAsia="仿宋_GB2312" w:cs="仿宋_GB2312"/>
          <w:sz w:val="36"/>
          <w:szCs w:val="36"/>
          <w:lang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lang w:eastAsia="zh-CN"/>
        </w:rPr>
        <w:t>流程图略</w:t>
      </w:r>
      <w:bookmarkStart w:id="0" w:name="_GoBack"/>
      <w:bookmarkEnd w:id="0"/>
    </w:p>
    <w:p>
      <w:pPr>
        <w:numPr>
          <w:ilvl w:val="0"/>
          <w:numId w:val="0"/>
        </w:numPr>
        <w:ind w:left="630" w:leftChars="0"/>
        <w:rPr>
          <w:rFonts w:hint="eastAsia" w:ascii="楷体_GB2312" w:hAnsi="楷体_GB2312" w:eastAsia="楷体_GB2312" w:cs="楷体_GB2312"/>
          <w:sz w:val="36"/>
          <w:szCs w:val="36"/>
          <w:lang w:val="en-US" w:eastAsia="zh-CN"/>
        </w:rPr>
      </w:pPr>
    </w:p>
    <w:p>
      <w:pPr>
        <w:numPr>
          <w:ilvl w:val="0"/>
          <w:numId w:val="1"/>
        </w:numPr>
        <w:ind w:left="630" w:leftChars="0" w:firstLine="0" w:firstLineChars="0"/>
        <w:rPr>
          <w:rFonts w:hint="eastAsia" w:ascii="楷体_GB2312" w:hAnsi="楷体_GB2312" w:eastAsia="楷体_GB2312" w:cs="楷体_GB2312"/>
          <w:sz w:val="36"/>
          <w:szCs w:val="36"/>
          <w:lang w:val="en-US" w:eastAsia="zh-CN"/>
        </w:rPr>
      </w:pPr>
      <w:r>
        <w:rPr>
          <w:rFonts w:hint="eastAsia" w:ascii="楷体_GB2312" w:hAnsi="楷体_GB2312" w:eastAsia="楷体_GB2312" w:cs="楷体_GB2312"/>
          <w:sz w:val="36"/>
          <w:szCs w:val="36"/>
          <w:lang w:val="en-US" w:eastAsia="zh-CN"/>
        </w:rPr>
        <w:t>占用国防交通控制范围土地审批</w:t>
      </w:r>
    </w:p>
    <w:p>
      <w:pPr>
        <w:ind w:firstLine="1080" w:firstLineChars="300"/>
        <w:rPr>
          <w:rFonts w:hint="eastAsia" w:ascii="仿宋_GB2312" w:hAnsi="仿宋_GB2312" w:eastAsia="仿宋_GB2312" w:cs="仿宋_GB2312"/>
          <w:sz w:val="36"/>
          <w:szCs w:val="36"/>
          <w:lang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lang w:eastAsia="zh-CN"/>
        </w:rPr>
        <w:t>流程图略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DBD743"/>
    <w:multiLevelType w:val="singleLevel"/>
    <w:tmpl w:val="56DBD743"/>
    <w:lvl w:ilvl="0" w:tentative="0">
      <w:start w:val="38"/>
      <w:numFmt w:val="decimal"/>
      <w:suff w:val="nothing"/>
      <w:lvlText w:val="%1、"/>
      <w:lvlJc w:val="left"/>
      <w:pPr>
        <w:ind w:left="63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5MjM4MTAxY2RjZmVlMjYwNzRjZTM0ODI0ZTgxNzEifQ=="/>
  </w:docVars>
  <w:rsids>
    <w:rsidRoot w:val="00000000"/>
    <w:rsid w:val="4E050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2022-12-29T01:35:21Z</dcterms:created>
  <dc:creator>acer</dc:creator>
  <cp:lastModifiedBy>NTKO</cp:lastModifiedBy>
  <dcterms:modified xsi:type="dcterms:W3CDTF">2022-12-29T01:39:13Z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C22E6F6495274902B5EFA91F3CBDFB9F</vt:lpwstr>
  </property>
</Properties>
</file>