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44"/>
          <w:szCs w:val="44"/>
        </w:rPr>
        <w:t>淮南市20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44"/>
          <w:szCs w:val="44"/>
        </w:rPr>
        <w:t>月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皖DT5029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等36辆</w:t>
      </w:r>
      <w:r>
        <w:rPr>
          <w:rFonts w:hint="eastAsia" w:ascii="方正小标宋简体" w:eastAsia="方正小标宋简体"/>
          <w:b/>
          <w:sz w:val="44"/>
          <w:szCs w:val="44"/>
        </w:rPr>
        <w:t>巡游出租汽车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更新公示表（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）</w:t>
      </w:r>
    </w:p>
    <w:tbl>
      <w:tblPr>
        <w:tblStyle w:val="3"/>
        <w:tblpPr w:leftFromText="180" w:rightFromText="180" w:vertAnchor="text" w:horzAnchor="page" w:tblpX="1425" w:tblpY="180"/>
        <w:tblOverlap w:val="never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825"/>
        <w:gridCol w:w="1291"/>
        <w:gridCol w:w="1400"/>
        <w:gridCol w:w="1417"/>
        <w:gridCol w:w="1764"/>
        <w:gridCol w:w="1789"/>
        <w:gridCol w:w="168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号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车主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ind w:firstLine="108" w:firstLineChars="50"/>
              <w:jc w:val="center"/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  <w:t>车号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车型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4"/>
                <w:sz w:val="24"/>
                <w:szCs w:val="24"/>
              </w:rPr>
              <w:t>道路运输证号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报废时间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sz w:val="24"/>
                <w:szCs w:val="24"/>
              </w:rPr>
              <w:t>报废汽车回收证明编号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00" w:lineRule="exact"/>
              <w:ind w:firstLine="106" w:firstLineChars="49"/>
              <w:jc w:val="center"/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  <w:t>机动车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  <w:t>注销时间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二汽旅游车分公司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肖九斤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340400305786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20220302-57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市鑫皇实业公司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皖DT1541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340400305823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2022.03.01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20220301-3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市鑫皇实业公司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曹洋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340400305822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20220303-7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市鑫皇实业公司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陆小霞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340400306101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2022.02.15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20220215-5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二汽旅游车分公司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李从畅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340400305821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20220223-4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市航运公司车队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黄莹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皖DT1697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340403302096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2022.03.01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20220301-64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市航运公司车队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尹良利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皖DT1738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340400305782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2022.02.27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20220226-18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二汽旅游车分公司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张立淮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340400305788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2022.02.14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20220214-4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市通乾运输公司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魏德臣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皖DT2331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340403300095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20220303-5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市通乾运输公司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孙长忠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皖DT5859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340400305966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20220302-31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市通乾运输公司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皖DT8831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340400305930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20220303-41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二汽旅游车分公司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朱洋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340400305807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20220301-67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二汽旅游车分公司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马怀贵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340400305840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20220302-54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二汽旅游车分公司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宗磊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皖DT1677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340400305953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20220303-6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市鑫皇实业公司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冯建军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皖DT1585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340400305876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2022.02.18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20220218-3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3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0824" w:type="dxa"/>
            <w:gridSpan w:val="7"/>
            <w:noWrap w:val="0"/>
            <w:vAlign w:val="center"/>
          </w:tcPr>
          <w:p>
            <w:pPr>
              <w:tabs>
                <w:tab w:val="left" w:pos="3063"/>
                <w:tab w:val="center" w:pos="5407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本批共计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辆巡游出租汽车申请更新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p/>
    <w:p/>
    <w:p>
      <w:pPr>
        <w:jc w:val="center"/>
        <w:rPr>
          <w:rFonts w:hint="default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44"/>
          <w:szCs w:val="44"/>
        </w:rPr>
        <w:t>淮南市20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44"/>
          <w:szCs w:val="44"/>
        </w:rPr>
        <w:t>月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皖DT5029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等36辆</w:t>
      </w:r>
      <w:r>
        <w:rPr>
          <w:rFonts w:hint="eastAsia" w:ascii="方正小标宋简体" w:eastAsia="方正小标宋简体"/>
          <w:b/>
          <w:sz w:val="44"/>
          <w:szCs w:val="44"/>
        </w:rPr>
        <w:t>巡游出租汽车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更新公示表（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）</w:t>
      </w:r>
    </w:p>
    <w:tbl>
      <w:tblPr>
        <w:tblStyle w:val="3"/>
        <w:tblpPr w:leftFromText="180" w:rightFromText="180" w:vertAnchor="text" w:horzAnchor="page" w:tblpX="1425" w:tblpY="180"/>
        <w:tblOverlap w:val="never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825"/>
        <w:gridCol w:w="1291"/>
        <w:gridCol w:w="1400"/>
        <w:gridCol w:w="1417"/>
        <w:gridCol w:w="1764"/>
        <w:gridCol w:w="1789"/>
        <w:gridCol w:w="168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号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车主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ind w:firstLine="108" w:firstLineChars="50"/>
              <w:jc w:val="center"/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  <w:t>车号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车型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4"/>
                <w:sz w:val="24"/>
                <w:szCs w:val="24"/>
              </w:rPr>
              <w:t>道路运输证号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报废时间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sz w:val="24"/>
                <w:szCs w:val="24"/>
              </w:rPr>
              <w:t>报废汽车回收证明编号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00" w:lineRule="exact"/>
              <w:ind w:firstLine="106" w:firstLineChars="49"/>
              <w:jc w:val="center"/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  <w:t>机动车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  <w:t>注销时间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市运旅游分公司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陈建国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东风雪铁龙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340400305812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2022.02.21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20220221-11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市运旅游分公司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段宗梅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340400305800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20220223-1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市运旅游分公司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刘丽伟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皖DT1765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340400305838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20220223-5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淮汽旅游分公司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韦国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340400305814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20220302-52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淮汽旅游分公司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胡军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340400305802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2022.02.27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20220226-19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市运旅游分公司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赵宝松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皖DT1910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340400305820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2022.02.16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20220216-2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市运顺发分公司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刘传俊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皖DT7522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340400305962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2022.02.24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20220224-67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淮汽旅游分公司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胡红旗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340400305804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2022.02.21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20220221-4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淮汽旅游分公司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葛凯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340400305813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2022.02.21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20220221-6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淮汽旅游分公司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赵多领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340400305815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2022.02.21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20220221-3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淮汽旅游分公司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廖强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皖DT5150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340400305951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2022.02.27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20220225-1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淮汽旅游分公司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刘德枝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340400305792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20220222-9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市通乾运输公司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皖DT2116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340400305828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2022.02.18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20220218-1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市通乾运输公司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曹正军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340400305793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20220222-3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市通乾运输公司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马光永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皖DT9022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340400305764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2022.01.07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20220107-4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3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0824" w:type="dxa"/>
            <w:gridSpan w:val="7"/>
            <w:noWrap w:val="0"/>
            <w:vAlign w:val="center"/>
          </w:tcPr>
          <w:p>
            <w:pPr>
              <w:tabs>
                <w:tab w:val="left" w:pos="3063"/>
                <w:tab w:val="center" w:pos="5407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本批共计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辆巡游出租汽车申请更新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p/>
    <w:p/>
    <w:p>
      <w:pPr>
        <w:jc w:val="center"/>
        <w:rPr>
          <w:rFonts w:hint="default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44"/>
          <w:szCs w:val="44"/>
        </w:rPr>
        <w:t>淮南市20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44"/>
          <w:szCs w:val="44"/>
        </w:rPr>
        <w:t>月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皖DT5029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等36辆</w:t>
      </w:r>
      <w:r>
        <w:rPr>
          <w:rFonts w:hint="eastAsia" w:ascii="方正小标宋简体" w:eastAsia="方正小标宋简体"/>
          <w:b/>
          <w:sz w:val="44"/>
          <w:szCs w:val="44"/>
        </w:rPr>
        <w:t>巡游出租汽车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更新公示表（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）</w:t>
      </w:r>
    </w:p>
    <w:tbl>
      <w:tblPr>
        <w:tblStyle w:val="3"/>
        <w:tblpPr w:leftFromText="180" w:rightFromText="180" w:vertAnchor="text" w:horzAnchor="page" w:tblpX="1425" w:tblpY="180"/>
        <w:tblOverlap w:val="never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825"/>
        <w:gridCol w:w="1291"/>
        <w:gridCol w:w="1400"/>
        <w:gridCol w:w="1417"/>
        <w:gridCol w:w="1764"/>
        <w:gridCol w:w="1789"/>
        <w:gridCol w:w="168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号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车主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ind w:firstLine="108" w:firstLineChars="50"/>
              <w:jc w:val="center"/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  <w:t>车号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车型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4"/>
                <w:sz w:val="24"/>
                <w:szCs w:val="24"/>
              </w:rPr>
              <w:t>道路运输证号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报废时间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sz w:val="24"/>
                <w:szCs w:val="24"/>
              </w:rPr>
              <w:t>报废汽车回收证明编号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00" w:lineRule="exact"/>
              <w:ind w:firstLine="106" w:firstLineChars="49"/>
              <w:jc w:val="center"/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  <w:t>机动车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2"/>
                <w:sz w:val="24"/>
                <w:szCs w:val="24"/>
              </w:rPr>
              <w:t>注销时间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市通乾运输公司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向福棉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皖DT2873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340403300316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2022.02.15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20220215-11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市鑫皇实业公司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340400305877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2022.02.24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20220224-12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市超远公司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周元龙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皖DT5060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340400305818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20220303-40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市超远公司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黄兴涛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皖DT5502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340400305850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20220302-56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二汽旅游车分公司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陈国强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皖DT5031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桑塔纳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340400305785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2022.03.10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20220310-117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2022.03.10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5"/>
              </w:tabs>
              <w:ind w:left="240" w:hanging="240" w:hanging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市恒信公司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李平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皖DT5070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比亚迪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340400305825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2022.03.10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20220310-115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2022.03.10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3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0824" w:type="dxa"/>
            <w:gridSpan w:val="7"/>
            <w:noWrap w:val="0"/>
            <w:vAlign w:val="center"/>
          </w:tcPr>
          <w:p>
            <w:pPr>
              <w:tabs>
                <w:tab w:val="left" w:pos="3063"/>
                <w:tab w:val="center" w:pos="5407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本批共计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辆巡游出租汽车申请更新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6838" w:h="11906" w:orient="landscape"/>
      <w:pgMar w:top="1292" w:right="1440" w:bottom="618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2CF5"/>
    <w:rsid w:val="1FB45B15"/>
    <w:rsid w:val="3F0A34F1"/>
    <w:rsid w:val="401D67BE"/>
    <w:rsid w:val="6317344B"/>
    <w:rsid w:val="7BB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918</Words>
  <Characters>2449</Characters>
  <Lines>0</Lines>
  <Paragraphs>0</Paragraphs>
  <TotalTime>18</TotalTime>
  <ScaleCrop>false</ScaleCrop>
  <LinksUpToDate>false</LinksUpToDate>
  <CharactersWithSpaces>2465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宸月灬星舞</cp:lastModifiedBy>
  <cp:lastPrinted>2022-03-14T00:42:38Z</cp:lastPrinted>
  <dcterms:modified xsi:type="dcterms:W3CDTF">2022-03-14T00:44:02Z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05066BD9E4C74C84A5E66B369EDC6297</vt:lpwstr>
  </property>
</Properties>
</file>